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F0FE2" w14:textId="77777777" w:rsidR="00BF44A8" w:rsidRDefault="00BF44A8" w:rsidP="00BF44A8">
      <w:pPr>
        <w:spacing w:before="2"/>
        <w:ind w:left="1924"/>
        <w:rPr>
          <w:rFonts w:ascii="Verdana" w:eastAsia="Verdana" w:hAnsi="Verdana" w:cs="Verdana"/>
          <w:sz w:val="32"/>
          <w:szCs w:val="32"/>
        </w:rPr>
      </w:pPr>
      <w:r>
        <w:rPr>
          <w:rFonts w:ascii="Verdana" w:eastAsia="Verdana" w:hAnsi="Verdana" w:cs="Verdana"/>
          <w:color w:val="212121"/>
          <w:w w:val="99"/>
          <w:sz w:val="32"/>
          <w:szCs w:val="32"/>
        </w:rPr>
        <w:t>A</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contemporary</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model</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of</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the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Golden</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Temple</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in</w:t>
      </w:r>
      <w:r>
        <w:rPr>
          <w:rFonts w:ascii="Verdana" w:eastAsia="Verdana" w:hAnsi="Verdana" w:cs="Verdana"/>
          <w:color w:val="212121"/>
          <w:sz w:val="32"/>
          <w:szCs w:val="32"/>
        </w:rPr>
        <w:t xml:space="preserve"> </w:t>
      </w:r>
      <w:r>
        <w:rPr>
          <w:rFonts w:ascii="Verdana" w:eastAsia="Verdana" w:hAnsi="Verdana" w:cs="Verdana"/>
          <w:color w:val="212121"/>
          <w:w w:val="99"/>
          <w:sz w:val="32"/>
          <w:szCs w:val="32"/>
        </w:rPr>
        <w:t>Amritsar</w:t>
      </w:r>
    </w:p>
    <w:p w14:paraId="32914B16" w14:textId="77777777" w:rsidR="00BF44A8" w:rsidRDefault="00BF44A8" w:rsidP="00BF44A8">
      <w:pPr>
        <w:spacing w:before="6" w:line="100" w:lineRule="exact"/>
        <w:rPr>
          <w:sz w:val="11"/>
          <w:szCs w:val="11"/>
        </w:rPr>
      </w:pPr>
    </w:p>
    <w:p w14:paraId="0AFA59BF" w14:textId="77777777" w:rsidR="00BF44A8" w:rsidRDefault="00BF44A8" w:rsidP="00BF44A8">
      <w:pPr>
        <w:spacing w:line="200" w:lineRule="exact"/>
      </w:pPr>
    </w:p>
    <w:p w14:paraId="4151A431" w14:textId="77777777" w:rsidR="00BF44A8" w:rsidRDefault="00BF44A8" w:rsidP="00BF44A8">
      <w:pPr>
        <w:spacing w:line="200" w:lineRule="exact"/>
      </w:pPr>
    </w:p>
    <w:p w14:paraId="7414C14B" w14:textId="77777777" w:rsidR="00BF44A8" w:rsidRDefault="00BF44A8" w:rsidP="00BF44A8">
      <w:pPr>
        <w:spacing w:line="200" w:lineRule="exact"/>
      </w:pPr>
    </w:p>
    <w:p w14:paraId="5B483DC0" w14:textId="77777777" w:rsidR="00BF44A8" w:rsidRDefault="00BF44A8" w:rsidP="00BF44A8">
      <w:pPr>
        <w:spacing w:line="200" w:lineRule="exact"/>
      </w:pPr>
    </w:p>
    <w:p w14:paraId="7D75D0FA" w14:textId="77777777" w:rsidR="00BF44A8" w:rsidRDefault="00BF44A8" w:rsidP="00BF44A8">
      <w:pPr>
        <w:ind w:left="100" w:right="68"/>
        <w:jc w:val="both"/>
        <w:rPr>
          <w:rFonts w:ascii="Verdana" w:eastAsia="Verdana" w:hAnsi="Verdana" w:cs="Verdana"/>
          <w:sz w:val="28"/>
          <w:szCs w:val="28"/>
        </w:rPr>
      </w:pPr>
      <w:proofErr w:type="gramStart"/>
      <w:r>
        <w:rPr>
          <w:rFonts w:ascii="Verdana" w:eastAsia="Verdana" w:hAnsi="Verdana" w:cs="Verdana"/>
          <w:color w:val="212121"/>
          <w:sz w:val="28"/>
          <w:szCs w:val="28"/>
        </w:rPr>
        <w:t>Here  is</w:t>
      </w:r>
      <w:proofErr w:type="gramEnd"/>
      <w:r>
        <w:rPr>
          <w:rFonts w:ascii="Verdana" w:eastAsia="Verdana" w:hAnsi="Verdana" w:cs="Verdana"/>
          <w:color w:val="212121"/>
          <w:sz w:val="28"/>
          <w:szCs w:val="28"/>
        </w:rPr>
        <w:t xml:space="preserve">  a  tribute  in </w:t>
      </w:r>
      <w:proofErr w:type="spellStart"/>
      <w:r>
        <w:rPr>
          <w:rFonts w:ascii="Verdana" w:eastAsia="Verdana" w:hAnsi="Verdana" w:cs="Verdana"/>
          <w:color w:val="212121"/>
          <w:sz w:val="28"/>
          <w:szCs w:val="28"/>
        </w:rPr>
        <w:t>perspex</w:t>
      </w:r>
      <w:proofErr w:type="spellEnd"/>
      <w:r>
        <w:rPr>
          <w:rFonts w:ascii="Verdana" w:eastAsia="Verdana" w:hAnsi="Verdana" w:cs="Verdana"/>
          <w:color w:val="212121"/>
          <w:sz w:val="28"/>
          <w:szCs w:val="28"/>
        </w:rPr>
        <w:t xml:space="preserve">  to  a  golden  icon:  modern  young  Sikhs  use  contemporary materials to portray their devotion to the Golden Temple, and so to the </w:t>
      </w:r>
      <w:proofErr w:type="spellStart"/>
      <w:r>
        <w:rPr>
          <w:rFonts w:ascii="Verdana" w:eastAsia="Verdana" w:hAnsi="Verdana" w:cs="Verdana"/>
          <w:color w:val="212121"/>
          <w:sz w:val="28"/>
          <w:szCs w:val="28"/>
        </w:rPr>
        <w:t>Harimandir</w:t>
      </w:r>
      <w:proofErr w:type="spellEnd"/>
      <w:r>
        <w:rPr>
          <w:rFonts w:ascii="Verdana" w:eastAsia="Verdana" w:hAnsi="Verdana" w:cs="Verdana"/>
          <w:color w:val="212121"/>
          <w:sz w:val="28"/>
          <w:szCs w:val="28"/>
        </w:rPr>
        <w:t xml:space="preserve"> Sahib, the  complex  of  buildings  nearby  which  together  stand  at  the  heart  of  their  faith.</w:t>
      </w:r>
    </w:p>
    <w:p w14:paraId="2BDF0C0B" w14:textId="77777777" w:rsidR="00BF44A8" w:rsidRDefault="00BF44A8" w:rsidP="00BF44A8">
      <w:pPr>
        <w:spacing w:before="9" w:line="100" w:lineRule="exact"/>
        <w:rPr>
          <w:sz w:val="11"/>
          <w:szCs w:val="11"/>
        </w:rPr>
      </w:pPr>
    </w:p>
    <w:p w14:paraId="26DDDA57" w14:textId="77777777" w:rsidR="00BF44A8" w:rsidRDefault="00BF44A8" w:rsidP="00BF44A8">
      <w:pPr>
        <w:spacing w:line="200" w:lineRule="exact"/>
      </w:pPr>
    </w:p>
    <w:p w14:paraId="280DF501" w14:textId="77777777" w:rsidR="00BF44A8" w:rsidRDefault="00BF44A8" w:rsidP="00BF44A8">
      <w:pPr>
        <w:spacing w:line="200" w:lineRule="exact"/>
      </w:pPr>
    </w:p>
    <w:p w14:paraId="3A7CE016" w14:textId="77777777" w:rsidR="00BF44A8" w:rsidRDefault="00BF44A8" w:rsidP="00BF44A8">
      <w:pPr>
        <w:spacing w:line="200" w:lineRule="exact"/>
      </w:pPr>
    </w:p>
    <w:p w14:paraId="63AD72B9" w14:textId="77777777" w:rsidR="00BF44A8" w:rsidRDefault="00BF44A8" w:rsidP="00BF44A8">
      <w:pPr>
        <w:spacing w:line="200" w:lineRule="exact"/>
      </w:pPr>
    </w:p>
    <w:p w14:paraId="10170F08" w14:textId="77777777" w:rsidR="00BF44A8" w:rsidRDefault="00BF44A8" w:rsidP="00BF44A8">
      <w:pPr>
        <w:ind w:left="100" w:right="69"/>
        <w:jc w:val="both"/>
        <w:rPr>
          <w:rFonts w:ascii="Verdana" w:eastAsia="Verdana" w:hAnsi="Verdana" w:cs="Verdana"/>
          <w:sz w:val="28"/>
          <w:szCs w:val="28"/>
        </w:rPr>
      </w:pPr>
      <w:r>
        <w:rPr>
          <w:rFonts w:ascii="Verdana" w:eastAsia="Verdana" w:hAnsi="Verdana" w:cs="Verdana"/>
          <w:color w:val="212121"/>
          <w:sz w:val="28"/>
          <w:szCs w:val="28"/>
        </w:rPr>
        <w:t xml:space="preserve">At a recent exhibition in the School of Oriental and African Studies in London a group of young Sikhs, led by the talented designer, </w:t>
      </w:r>
      <w:proofErr w:type="spellStart"/>
      <w:r>
        <w:rPr>
          <w:rFonts w:ascii="Verdana" w:eastAsia="Verdana" w:hAnsi="Verdana" w:cs="Verdana"/>
          <w:color w:val="212121"/>
          <w:sz w:val="28"/>
          <w:szCs w:val="28"/>
        </w:rPr>
        <w:t>Joga</w:t>
      </w:r>
      <w:proofErr w:type="spellEnd"/>
      <w:r>
        <w:rPr>
          <w:rFonts w:ascii="Verdana" w:eastAsia="Verdana" w:hAnsi="Verdana" w:cs="Verdana"/>
          <w:color w:val="212121"/>
          <w:sz w:val="28"/>
          <w:szCs w:val="28"/>
        </w:rPr>
        <w:t xml:space="preserve"> Singh, set out to portray their culture and faith as relevant to the 21st century.   Their choice of material and the transparent design they select evoke superbly the nature of the complex of buildings surrounding the pool where   many   pilgrims   come   to   bathe   at   the   start   of   their   visit   to   Amritsar.</w:t>
      </w:r>
    </w:p>
    <w:p w14:paraId="5FA867FE" w14:textId="77777777" w:rsidR="00BF44A8" w:rsidRDefault="00BF44A8" w:rsidP="00BF44A8">
      <w:pPr>
        <w:spacing w:before="2" w:line="120" w:lineRule="exact"/>
        <w:rPr>
          <w:sz w:val="12"/>
          <w:szCs w:val="12"/>
        </w:rPr>
      </w:pPr>
    </w:p>
    <w:p w14:paraId="5AAA5D0E" w14:textId="77777777" w:rsidR="00BF44A8" w:rsidRDefault="00BF44A8" w:rsidP="00BF44A8">
      <w:pPr>
        <w:spacing w:line="200" w:lineRule="exact"/>
      </w:pPr>
    </w:p>
    <w:p w14:paraId="54C0BD7F" w14:textId="77777777" w:rsidR="00BF44A8" w:rsidRDefault="00BF44A8" w:rsidP="00BF44A8">
      <w:pPr>
        <w:spacing w:line="200" w:lineRule="exact"/>
      </w:pPr>
    </w:p>
    <w:p w14:paraId="0132A20F" w14:textId="77777777" w:rsidR="00BF44A8" w:rsidRDefault="00BF44A8" w:rsidP="00BF44A8">
      <w:pPr>
        <w:spacing w:line="200" w:lineRule="exact"/>
      </w:pPr>
    </w:p>
    <w:p w14:paraId="0E7FC2AA" w14:textId="77777777" w:rsidR="00BF44A8" w:rsidRDefault="00BF44A8" w:rsidP="00BF44A8">
      <w:pPr>
        <w:spacing w:line="200" w:lineRule="exact"/>
      </w:pPr>
    </w:p>
    <w:p w14:paraId="565BA37D" w14:textId="77777777" w:rsidR="00BF44A8" w:rsidRDefault="00BF44A8" w:rsidP="00BF44A8">
      <w:pPr>
        <w:ind w:left="100" w:right="72"/>
        <w:jc w:val="both"/>
        <w:rPr>
          <w:rFonts w:ascii="Verdana" w:eastAsia="Verdana" w:hAnsi="Verdana" w:cs="Verdana"/>
          <w:sz w:val="28"/>
          <w:szCs w:val="28"/>
        </w:rPr>
      </w:pPr>
      <w:r>
        <w:rPr>
          <w:rFonts w:ascii="Verdana" w:eastAsia="Verdana" w:hAnsi="Verdana" w:cs="Verdana"/>
          <w:color w:val="212121"/>
          <w:sz w:val="28"/>
          <w:szCs w:val="28"/>
        </w:rPr>
        <w:t xml:space="preserve">The vision of these young people and the freedom they were given by the </w:t>
      </w:r>
      <w:proofErr w:type="spellStart"/>
      <w:r>
        <w:rPr>
          <w:rFonts w:ascii="Verdana" w:eastAsia="Verdana" w:hAnsi="Verdana" w:cs="Verdana"/>
          <w:color w:val="212121"/>
          <w:sz w:val="28"/>
          <w:szCs w:val="28"/>
        </w:rPr>
        <w:t>organisers</w:t>
      </w:r>
      <w:proofErr w:type="spellEnd"/>
      <w:r>
        <w:rPr>
          <w:rFonts w:ascii="Verdana" w:eastAsia="Verdana" w:hAnsi="Verdana" w:cs="Verdana"/>
          <w:color w:val="212121"/>
          <w:sz w:val="28"/>
          <w:szCs w:val="28"/>
        </w:rPr>
        <w:t xml:space="preserve"> of the exhibition to use modern experimental materials to depict the Golden Temple speak </w:t>
      </w:r>
      <w:proofErr w:type="gramStart"/>
      <w:r>
        <w:rPr>
          <w:rFonts w:ascii="Verdana" w:eastAsia="Verdana" w:hAnsi="Verdana" w:cs="Verdana"/>
          <w:color w:val="212121"/>
          <w:sz w:val="28"/>
          <w:szCs w:val="28"/>
        </w:rPr>
        <w:t>highly  of</w:t>
      </w:r>
      <w:proofErr w:type="gramEnd"/>
      <w:r>
        <w:rPr>
          <w:rFonts w:ascii="Verdana" w:eastAsia="Verdana" w:hAnsi="Verdana" w:cs="Verdana"/>
          <w:color w:val="212121"/>
          <w:sz w:val="28"/>
          <w:szCs w:val="28"/>
        </w:rPr>
        <w:t xml:space="preserve">  creative  relationships  and  </w:t>
      </w:r>
      <w:proofErr w:type="spellStart"/>
      <w:r>
        <w:rPr>
          <w:rFonts w:ascii="Verdana" w:eastAsia="Verdana" w:hAnsi="Verdana" w:cs="Verdana"/>
          <w:color w:val="212121"/>
          <w:sz w:val="28"/>
          <w:szCs w:val="28"/>
        </w:rPr>
        <w:t>self  confidence</w:t>
      </w:r>
      <w:proofErr w:type="spellEnd"/>
      <w:r>
        <w:rPr>
          <w:rFonts w:ascii="Verdana" w:eastAsia="Verdana" w:hAnsi="Verdana" w:cs="Verdana"/>
          <w:color w:val="212121"/>
          <w:sz w:val="28"/>
          <w:szCs w:val="28"/>
        </w:rPr>
        <w:t xml:space="preserve">  within  the  contemporary  Sikh community.</w:t>
      </w:r>
    </w:p>
    <w:p w14:paraId="149BCC71" w14:textId="77777777" w:rsidR="00BF44A8" w:rsidRDefault="00BF44A8" w:rsidP="00BF44A8">
      <w:pPr>
        <w:rPr>
          <w:rFonts w:ascii="Verdana" w:eastAsia="Verdana" w:hAnsi="Verdana" w:cs="Verdana"/>
          <w:sz w:val="28"/>
          <w:szCs w:val="28"/>
        </w:rPr>
        <w:sectPr w:rsidR="00BF44A8">
          <w:pgSz w:w="16840" w:h="11920" w:orient="landscape"/>
          <w:pgMar w:top="1080" w:right="1780" w:bottom="280" w:left="2060" w:header="720" w:footer="720" w:gutter="0"/>
          <w:cols w:space="720"/>
        </w:sectPr>
      </w:pPr>
    </w:p>
    <w:p w14:paraId="5AF65E1A" w14:textId="77777777" w:rsidR="00845F30" w:rsidRDefault="00845F30">
      <w:bookmarkStart w:id="0" w:name="_GoBack"/>
      <w:bookmarkEnd w:id="0"/>
    </w:p>
    <w:sectPr w:rsidR="00845F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F30"/>
    <w:rsid w:val="00845F30"/>
    <w:rsid w:val="00BF44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495E4C3-A6A8-4F61-BECB-CA37F260E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44A8"/>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8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162</Words>
  <Characters>928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2</cp:revision>
  <dcterms:created xsi:type="dcterms:W3CDTF">2018-02-26T11:55:00Z</dcterms:created>
  <dcterms:modified xsi:type="dcterms:W3CDTF">2018-02-26T11:55:00Z</dcterms:modified>
</cp:coreProperties>
</file>